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4F9" w:rsidRDefault="007264F9">
      <w:pPr>
        <w:pStyle w:val="ConsPlusNormal"/>
        <w:outlineLvl w:val="0"/>
      </w:pPr>
      <w:r>
        <w:t>Зарегистрировано в Минюсте России 15 августа 2018 г. № 51907</w:t>
      </w:r>
    </w:p>
    <w:p w:rsidR="007264F9" w:rsidRDefault="007264F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264F9" w:rsidRDefault="007264F9">
      <w:pPr>
        <w:pStyle w:val="ConsPlusNormal"/>
        <w:jc w:val="both"/>
      </w:pPr>
    </w:p>
    <w:p w:rsidR="007264F9" w:rsidRDefault="007264F9">
      <w:pPr>
        <w:pStyle w:val="ConsPlusTitle"/>
        <w:jc w:val="center"/>
      </w:pPr>
      <w:r>
        <w:t>МИНИСТЕРСТВО НАУКИ И ВЫСШЕГО ОБРАЗОВАНИЯ</w:t>
      </w:r>
    </w:p>
    <w:p w:rsidR="007264F9" w:rsidRDefault="007264F9">
      <w:pPr>
        <w:pStyle w:val="ConsPlusTitle"/>
        <w:jc w:val="center"/>
      </w:pPr>
      <w:r>
        <w:t>РОССИЙСКОЙ ФЕДЕРАЦИИ</w:t>
      </w:r>
    </w:p>
    <w:p w:rsidR="007264F9" w:rsidRDefault="007264F9">
      <w:pPr>
        <w:pStyle w:val="ConsPlusTitle"/>
        <w:jc w:val="both"/>
      </w:pPr>
    </w:p>
    <w:p w:rsidR="007264F9" w:rsidRDefault="007264F9">
      <w:pPr>
        <w:pStyle w:val="ConsPlusTitle"/>
        <w:jc w:val="center"/>
      </w:pPr>
      <w:r>
        <w:t>ПРИКАЗ</w:t>
      </w:r>
    </w:p>
    <w:p w:rsidR="007264F9" w:rsidRDefault="007264F9">
      <w:pPr>
        <w:pStyle w:val="ConsPlusTitle"/>
        <w:jc w:val="center"/>
      </w:pPr>
      <w:r>
        <w:t>от 26 июля 2018 г. № 12н</w:t>
      </w:r>
    </w:p>
    <w:p w:rsidR="007264F9" w:rsidRDefault="007264F9">
      <w:pPr>
        <w:pStyle w:val="ConsPlusTitle"/>
        <w:jc w:val="both"/>
      </w:pPr>
    </w:p>
    <w:p w:rsidR="007264F9" w:rsidRDefault="007264F9">
      <w:pPr>
        <w:pStyle w:val="ConsPlusTitle"/>
        <w:jc w:val="center"/>
      </w:pPr>
      <w:r>
        <w:t>ОБ УТВЕРЖДЕНИИ ПОРЯДКА</w:t>
      </w:r>
    </w:p>
    <w:p w:rsidR="007264F9" w:rsidRDefault="007264F9">
      <w:pPr>
        <w:pStyle w:val="ConsPlusTitle"/>
        <w:jc w:val="center"/>
      </w:pPr>
      <w:r>
        <w:t>ПРЕДСТАВЛЕНИЯ ГРАЖДАНАМИ, ПРЕТЕНДУЮЩИМИ НА ЗАМЕЩЕНИЕ</w:t>
      </w:r>
    </w:p>
    <w:p w:rsidR="007264F9" w:rsidRDefault="007264F9">
      <w:pPr>
        <w:pStyle w:val="ConsPlusTitle"/>
        <w:jc w:val="center"/>
      </w:pPr>
      <w:r>
        <w:t>ДОЛЖНОСТЕЙ, И РАБОТНИКАМИ, ЗАМЕЩАЮЩИМИ ДОЛЖНОСТИ</w:t>
      </w:r>
    </w:p>
    <w:p w:rsidR="007264F9" w:rsidRDefault="007264F9">
      <w:pPr>
        <w:pStyle w:val="ConsPlusTitle"/>
        <w:jc w:val="center"/>
      </w:pPr>
      <w:r>
        <w:t>В ОРГАНИЗАЦИЯХ, СОЗДАННЫХ ДЛЯ ВЫПОЛНЕНИЯ ЗАДАЧ,</w:t>
      </w:r>
    </w:p>
    <w:p w:rsidR="007264F9" w:rsidRDefault="007264F9">
      <w:pPr>
        <w:pStyle w:val="ConsPlusTitle"/>
        <w:jc w:val="center"/>
      </w:pPr>
      <w:r>
        <w:t>ПОСТАВЛЕННЫХ ПЕРЕД МИНИСТЕРСТВОМ НАУКИ И ВЫСШЕГО</w:t>
      </w:r>
    </w:p>
    <w:p w:rsidR="007264F9" w:rsidRDefault="007264F9">
      <w:pPr>
        <w:pStyle w:val="ConsPlusTitle"/>
        <w:jc w:val="center"/>
      </w:pPr>
      <w:r>
        <w:t>ОБРАЗОВАНИЯ РОССИЙСКОЙ ФЕДЕРАЦИИ, СВЕДЕНИЙ О СВОИХ ДОХОДАХ,</w:t>
      </w:r>
    </w:p>
    <w:p w:rsidR="007264F9" w:rsidRDefault="007264F9">
      <w:pPr>
        <w:pStyle w:val="ConsPlusTitle"/>
        <w:jc w:val="center"/>
      </w:pPr>
      <w:r>
        <w:t>РАСХОДАХ, ОБ ИМУЩЕСТВЕ И ОБЯЗАТЕЛЬСТВАХ ИМУЩЕСТВЕННОГО</w:t>
      </w:r>
    </w:p>
    <w:p w:rsidR="007264F9" w:rsidRDefault="007264F9">
      <w:pPr>
        <w:pStyle w:val="ConsPlusTitle"/>
        <w:jc w:val="center"/>
      </w:pPr>
      <w:r>
        <w:t>ХАРАКТЕРА, А ТАКЖЕ СВЕДЕНИЙ О ДОХОДАХ, РАСХОДАХ,</w:t>
      </w:r>
    </w:p>
    <w:p w:rsidR="007264F9" w:rsidRDefault="007264F9">
      <w:pPr>
        <w:pStyle w:val="ConsPlusTitle"/>
        <w:jc w:val="center"/>
      </w:pPr>
      <w:r>
        <w:t>ОБ ИМУЩЕСТВЕ И ОБЯЗАТЕЛЬСТВАХ ИМУЩЕСТВЕННОГО ХАРАКТЕРА</w:t>
      </w:r>
    </w:p>
    <w:p w:rsidR="007264F9" w:rsidRDefault="007264F9">
      <w:pPr>
        <w:pStyle w:val="ConsPlusTitle"/>
        <w:jc w:val="center"/>
      </w:pPr>
      <w:r>
        <w:t>СВОИХ СУПРУГИ (СУПРУГА) И НЕСОВЕРШЕННОЛЕТНИХ ДЕТЕЙ</w:t>
      </w:r>
    </w:p>
    <w:p w:rsidR="007264F9" w:rsidRDefault="007264F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264F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264F9" w:rsidRDefault="007264F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264F9" w:rsidRDefault="007264F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264F9" w:rsidRDefault="007264F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264F9" w:rsidRDefault="007264F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Минобрнауки России от 16.08.2019 </w:t>
            </w:r>
            <w:hyperlink r:id="rId4">
              <w:r>
                <w:rPr>
                  <w:color w:val="0000FF"/>
                </w:rPr>
                <w:t>N 604</w:t>
              </w:r>
            </w:hyperlink>
            <w:r>
              <w:rPr>
                <w:color w:val="392C69"/>
              </w:rPr>
              <w:t>,</w:t>
            </w:r>
          </w:p>
          <w:p w:rsidR="007264F9" w:rsidRDefault="007264F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08.11.2022 </w:t>
            </w:r>
            <w:hyperlink r:id="rId5">
              <w:r>
                <w:rPr>
                  <w:color w:val="0000FF"/>
                </w:rPr>
                <w:t>N 1085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264F9" w:rsidRDefault="007264F9">
            <w:pPr>
              <w:pStyle w:val="ConsPlusNormal"/>
            </w:pPr>
          </w:p>
        </w:tc>
      </w:tr>
    </w:tbl>
    <w:p w:rsidR="007264F9" w:rsidRDefault="007264F9">
      <w:pPr>
        <w:pStyle w:val="ConsPlusNormal"/>
        <w:jc w:val="both"/>
      </w:pPr>
    </w:p>
    <w:p w:rsidR="007264F9" w:rsidRDefault="007264F9">
      <w:pPr>
        <w:pStyle w:val="ConsPlusNormal"/>
        <w:ind w:firstLine="540"/>
        <w:jc w:val="both"/>
      </w:pPr>
      <w:r>
        <w:t xml:space="preserve">В соответствии со </w:t>
      </w:r>
      <w:hyperlink r:id="rId6">
        <w:r>
          <w:rPr>
            <w:color w:val="0000FF"/>
          </w:rPr>
          <w:t>статьями 8</w:t>
        </w:r>
      </w:hyperlink>
      <w:r>
        <w:t xml:space="preserve"> и </w:t>
      </w:r>
      <w:hyperlink r:id="rId7">
        <w:r>
          <w:rPr>
            <w:color w:val="0000FF"/>
          </w:rPr>
          <w:t>8.1</w:t>
        </w:r>
      </w:hyperlink>
      <w:r>
        <w:t xml:space="preserve"> Федерального закона от 25 декабря 2008 г. N 273-ФЗ "О противодействии коррупции" (Собрание законодательства Российской Федерации, 2008, N 52, ст. 6228; 2011, N 29, ст. 4291; N 48, ст. 6730; 2012, N 50, ст. 6954; N 53, ст. 7605; 2013, N 19, ст. 2329; N 40, ст. 5031; N 52, ст. 6961; 2014, N 52, ст. 7542; 2015, N 41, ст. 5639; N 45, ст. 6204; N 48, ст. 6720; 2016, N 7, ст. 912; N 27, ст. 4169; 2017, N 1, ст. 46; N 15, ст. 2139; N 27, ст. 3929; 2018, N 1, ст. 7), Федеральным </w:t>
      </w:r>
      <w:hyperlink r:id="rId8">
        <w:r>
          <w:rPr>
            <w:color w:val="0000FF"/>
          </w:rPr>
          <w:t>законом</w:t>
        </w:r>
      </w:hyperlink>
      <w:r>
        <w:t xml:space="preserve"> от 3 декабря 2012 г. N 230-ФЗ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2012, N 50, ст. 6953; 2014, N 52, ст. 7542; 2015, N 45, ст. 6204; 2018, N 24, ст. 3400) и Указами Президента Российской Федерации от 2 апреля 2013 г. </w:t>
      </w:r>
      <w:hyperlink r:id="rId9">
        <w:r>
          <w:rPr>
            <w:color w:val="0000FF"/>
          </w:rPr>
          <w:t>N 309</w:t>
        </w:r>
      </w:hyperlink>
      <w:r>
        <w:t xml:space="preserve">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3813; N 49, ст. 6399; 2014, N 26, ст. 3520; N 30, ст. 4286; 2015, N 10, ст. 1506; 2016, N 24, ст. 3506; 2017, N 9, ст. 1339; N 39, ст. 5682; N 42, ст. 6137), от 2 апреля 2013 г. </w:t>
      </w:r>
      <w:hyperlink r:id="rId10">
        <w:r>
          <w:rPr>
            <w:color w:val="0000FF"/>
          </w:rPr>
          <w:t>N 310</w:t>
        </w:r>
      </w:hyperlink>
      <w:r>
        <w:t xml:space="preserve"> "О мерах по реализации отдельных положений Федерального закона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2013, N 14, ст. 1671; N 28, ст. 3813; N 49, ст. 6399; 2014, N 26, ст. 3520) и от 23 июня 2014 г. </w:t>
      </w:r>
      <w:hyperlink r:id="rId11">
        <w:r>
          <w:rPr>
            <w:color w:val="0000FF"/>
          </w:rPr>
          <w:t>N 460</w:t>
        </w:r>
      </w:hyperlink>
      <w:r>
        <w:t xml:space="preserve">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 (Собрание законодательства Российской Федерации, 2014, N 26, ст. 3520; 2017, N 39, ст. 5682; N 42, ст. 6137) приказываю:</w:t>
      </w:r>
    </w:p>
    <w:p w:rsidR="007264F9" w:rsidRDefault="007264F9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43">
        <w:r>
          <w:rPr>
            <w:color w:val="0000FF"/>
          </w:rPr>
          <w:t>Порядок</w:t>
        </w:r>
      </w:hyperlink>
      <w:r>
        <w:t xml:space="preserve"> представления гражданами, претендующими на замещение должностей, и работниками, замещающими должности в организациях, созданных для выполнения задач, поставленных перед Министерством науки и высшего образования Российской Федерации,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(далее - Порядок).</w:t>
      </w:r>
    </w:p>
    <w:p w:rsidR="007264F9" w:rsidRDefault="007264F9">
      <w:pPr>
        <w:pStyle w:val="ConsPlusNormal"/>
        <w:spacing w:before="220"/>
        <w:ind w:firstLine="540"/>
        <w:jc w:val="both"/>
      </w:pPr>
      <w:r>
        <w:t xml:space="preserve">2. Руководителям организаций, созданных для выполнения задач, поставленных перед </w:t>
      </w:r>
      <w:r>
        <w:lastRenderedPageBreak/>
        <w:t>Министерством науки и высшего образования Российской Федерации:</w:t>
      </w:r>
    </w:p>
    <w:p w:rsidR="007264F9" w:rsidRDefault="007264F9">
      <w:pPr>
        <w:pStyle w:val="ConsPlusNormal"/>
        <w:spacing w:before="220"/>
        <w:ind w:firstLine="540"/>
        <w:jc w:val="both"/>
      </w:pPr>
      <w:r>
        <w:t>определить структурное подразделение или должностное лицо, ответственное за работу по профилактике коррупционных и иных правонарушений в организации;</w:t>
      </w:r>
    </w:p>
    <w:p w:rsidR="007264F9" w:rsidRDefault="007264F9">
      <w:pPr>
        <w:pStyle w:val="ConsPlusNormal"/>
        <w:spacing w:before="220"/>
        <w:ind w:firstLine="540"/>
        <w:jc w:val="both"/>
      </w:pPr>
      <w:r>
        <w:t xml:space="preserve">ознакомить с </w:t>
      </w:r>
      <w:hyperlink w:anchor="P43">
        <w:r>
          <w:rPr>
            <w:color w:val="0000FF"/>
          </w:rPr>
          <w:t>Порядком</w:t>
        </w:r>
      </w:hyperlink>
      <w:r>
        <w:t xml:space="preserve"> работников организации и установить контроль за своевременным предоставлением и правильностью оформления представляемых сведений.</w:t>
      </w:r>
    </w:p>
    <w:p w:rsidR="007264F9" w:rsidRDefault="007264F9">
      <w:pPr>
        <w:pStyle w:val="ConsPlusNormal"/>
        <w:jc w:val="both"/>
      </w:pPr>
    </w:p>
    <w:p w:rsidR="007264F9" w:rsidRDefault="007264F9">
      <w:pPr>
        <w:pStyle w:val="ConsPlusNormal"/>
        <w:jc w:val="right"/>
      </w:pPr>
      <w:r>
        <w:t>Министр</w:t>
      </w:r>
    </w:p>
    <w:p w:rsidR="007264F9" w:rsidRDefault="007264F9">
      <w:pPr>
        <w:pStyle w:val="ConsPlusNormal"/>
        <w:jc w:val="right"/>
      </w:pPr>
      <w:r>
        <w:t>М.М.КОТЮКОВ</w:t>
      </w:r>
    </w:p>
    <w:p w:rsidR="007264F9" w:rsidRDefault="007264F9">
      <w:pPr>
        <w:pStyle w:val="ConsPlusNormal"/>
        <w:jc w:val="both"/>
      </w:pPr>
    </w:p>
    <w:p w:rsidR="007264F9" w:rsidRDefault="007264F9">
      <w:pPr>
        <w:pStyle w:val="ConsPlusNormal"/>
        <w:jc w:val="both"/>
      </w:pPr>
    </w:p>
    <w:p w:rsidR="007264F9" w:rsidRDefault="007264F9">
      <w:pPr>
        <w:pStyle w:val="ConsPlusNormal"/>
        <w:jc w:val="both"/>
      </w:pPr>
    </w:p>
    <w:p w:rsidR="007264F9" w:rsidRDefault="007264F9">
      <w:pPr>
        <w:pStyle w:val="ConsPlusNormal"/>
        <w:jc w:val="both"/>
      </w:pPr>
    </w:p>
    <w:p w:rsidR="007264F9" w:rsidRDefault="007264F9">
      <w:pPr>
        <w:pStyle w:val="ConsPlusNormal"/>
        <w:jc w:val="both"/>
      </w:pPr>
    </w:p>
    <w:p w:rsidR="007264F9" w:rsidRDefault="007264F9">
      <w:pPr>
        <w:pStyle w:val="ConsPlusNormal"/>
        <w:jc w:val="right"/>
        <w:outlineLvl w:val="0"/>
      </w:pPr>
      <w:r>
        <w:t>Утвержден</w:t>
      </w:r>
    </w:p>
    <w:p w:rsidR="007264F9" w:rsidRDefault="007264F9">
      <w:pPr>
        <w:pStyle w:val="ConsPlusNormal"/>
        <w:jc w:val="right"/>
      </w:pPr>
      <w:r>
        <w:t>приказом Министерства науки</w:t>
      </w:r>
    </w:p>
    <w:p w:rsidR="007264F9" w:rsidRDefault="007264F9">
      <w:pPr>
        <w:pStyle w:val="ConsPlusNormal"/>
        <w:jc w:val="right"/>
      </w:pPr>
      <w:r>
        <w:t>и высшего образования</w:t>
      </w:r>
    </w:p>
    <w:p w:rsidR="007264F9" w:rsidRDefault="007264F9">
      <w:pPr>
        <w:pStyle w:val="ConsPlusNormal"/>
        <w:jc w:val="right"/>
      </w:pPr>
      <w:r>
        <w:t>Российской Федерации</w:t>
      </w:r>
    </w:p>
    <w:p w:rsidR="007264F9" w:rsidRDefault="007264F9">
      <w:pPr>
        <w:pStyle w:val="ConsPlusNormal"/>
        <w:jc w:val="right"/>
      </w:pPr>
      <w:r>
        <w:t>от 26 июля 2018 г. № 12н</w:t>
      </w:r>
    </w:p>
    <w:p w:rsidR="007264F9" w:rsidRDefault="007264F9">
      <w:pPr>
        <w:pStyle w:val="ConsPlusNormal"/>
        <w:jc w:val="both"/>
      </w:pPr>
    </w:p>
    <w:p w:rsidR="007264F9" w:rsidRDefault="007264F9">
      <w:pPr>
        <w:pStyle w:val="ConsPlusTitle"/>
        <w:jc w:val="center"/>
      </w:pPr>
      <w:bookmarkStart w:id="0" w:name="P43"/>
      <w:bookmarkEnd w:id="0"/>
      <w:r>
        <w:t>ПОРЯДОК</w:t>
      </w:r>
    </w:p>
    <w:p w:rsidR="007264F9" w:rsidRDefault="007264F9">
      <w:pPr>
        <w:pStyle w:val="ConsPlusTitle"/>
        <w:jc w:val="center"/>
      </w:pPr>
      <w:r>
        <w:t>ПРЕДСТАВЛЕНИЯ ГРАЖДАНАМИ, ПРЕТЕНДУЮЩИМИ НА ЗАМЕЩЕНИЕ</w:t>
      </w:r>
    </w:p>
    <w:p w:rsidR="007264F9" w:rsidRDefault="007264F9">
      <w:pPr>
        <w:pStyle w:val="ConsPlusTitle"/>
        <w:jc w:val="center"/>
      </w:pPr>
      <w:r>
        <w:t>ДОЛЖНОСТЕЙ, И РАБОТНИКАМИ, ЗАМЕЩАЮЩИМИ ДОЛЖНОСТИ</w:t>
      </w:r>
    </w:p>
    <w:p w:rsidR="007264F9" w:rsidRDefault="007264F9">
      <w:pPr>
        <w:pStyle w:val="ConsPlusTitle"/>
        <w:jc w:val="center"/>
      </w:pPr>
      <w:r>
        <w:t>В ОРГАНИЗАЦИЯХ, СОЗДАННЫХ ДЛЯ ВЫПОЛНЕНИЯ ЗАДАЧ,</w:t>
      </w:r>
    </w:p>
    <w:p w:rsidR="007264F9" w:rsidRDefault="007264F9">
      <w:pPr>
        <w:pStyle w:val="ConsPlusTitle"/>
        <w:jc w:val="center"/>
      </w:pPr>
      <w:r>
        <w:t>ПОСТАВЛЕННЫХ ПЕРЕД МИНИСТЕРСТВОМ НАУКИ И ВЫСШЕГО</w:t>
      </w:r>
    </w:p>
    <w:p w:rsidR="007264F9" w:rsidRDefault="007264F9">
      <w:pPr>
        <w:pStyle w:val="ConsPlusTitle"/>
        <w:jc w:val="center"/>
      </w:pPr>
      <w:r>
        <w:t>ОБРАЗОВАНИЯ РОССИЙСКОЙ ФЕДЕРАЦИИ, СВЕДЕНИЙ О СВОИХ ДОХОДАХ,</w:t>
      </w:r>
    </w:p>
    <w:p w:rsidR="007264F9" w:rsidRDefault="007264F9">
      <w:pPr>
        <w:pStyle w:val="ConsPlusTitle"/>
        <w:jc w:val="center"/>
      </w:pPr>
      <w:r>
        <w:t>РАСХОДАХ, ОБ ИМУЩЕСТВЕ И ОБЯЗАТЕЛЬСТВАХ ИМУЩЕСТВЕННОГО</w:t>
      </w:r>
    </w:p>
    <w:p w:rsidR="007264F9" w:rsidRDefault="007264F9">
      <w:pPr>
        <w:pStyle w:val="ConsPlusTitle"/>
        <w:jc w:val="center"/>
      </w:pPr>
      <w:r>
        <w:t>ХАРАКТЕРА, А ТАКЖЕ СВЕДЕНИЙ О ДОХОДАХ, РАСХОДАХ,</w:t>
      </w:r>
    </w:p>
    <w:p w:rsidR="007264F9" w:rsidRDefault="007264F9">
      <w:pPr>
        <w:pStyle w:val="ConsPlusTitle"/>
        <w:jc w:val="center"/>
      </w:pPr>
      <w:r>
        <w:t>ОБ ИМУЩЕСТВЕ И ОБЯЗАТЕЛЬСТВАХ ИМУЩЕСТВЕННОГО ХАРАКТЕРА</w:t>
      </w:r>
    </w:p>
    <w:p w:rsidR="007264F9" w:rsidRDefault="007264F9">
      <w:pPr>
        <w:pStyle w:val="ConsPlusTitle"/>
        <w:jc w:val="center"/>
      </w:pPr>
      <w:r>
        <w:t>СВОИХ СУПРУГИ (СУПРУГА) И НЕСОВЕРШЕННОЛЕТНИХ ДЕТЕЙ</w:t>
      </w:r>
    </w:p>
    <w:p w:rsidR="007264F9" w:rsidRDefault="007264F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264F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264F9" w:rsidRDefault="007264F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264F9" w:rsidRDefault="007264F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264F9" w:rsidRDefault="007264F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264F9" w:rsidRDefault="007264F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Минобрнауки России от 16.08.2019 </w:t>
            </w:r>
            <w:hyperlink r:id="rId12">
              <w:r>
                <w:rPr>
                  <w:color w:val="0000FF"/>
                </w:rPr>
                <w:t>N 604</w:t>
              </w:r>
            </w:hyperlink>
            <w:r>
              <w:rPr>
                <w:color w:val="392C69"/>
              </w:rPr>
              <w:t>,</w:t>
            </w:r>
          </w:p>
          <w:p w:rsidR="007264F9" w:rsidRDefault="007264F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08.11.2022 </w:t>
            </w:r>
            <w:hyperlink r:id="rId13">
              <w:r>
                <w:rPr>
                  <w:color w:val="0000FF"/>
                </w:rPr>
                <w:t>N 1085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264F9" w:rsidRDefault="007264F9">
            <w:pPr>
              <w:pStyle w:val="ConsPlusNormal"/>
            </w:pPr>
          </w:p>
        </w:tc>
      </w:tr>
    </w:tbl>
    <w:p w:rsidR="007264F9" w:rsidRDefault="007264F9">
      <w:pPr>
        <w:pStyle w:val="ConsPlusNormal"/>
        <w:jc w:val="both"/>
      </w:pPr>
    </w:p>
    <w:p w:rsidR="007264F9" w:rsidRDefault="007264F9">
      <w:pPr>
        <w:pStyle w:val="ConsPlusNormal"/>
        <w:ind w:firstLine="540"/>
        <w:jc w:val="both"/>
      </w:pPr>
      <w:r>
        <w:t>1. Настоящий Порядок устанавливает правила представления гражданами, претендующими на замещение должностей в организациях, созданных для выполнения задач, поставленных перед Министерством науки и высшего образования Российской Федерации (далее - соответственно Министерство, подведомственные организации), и работниками, замещающими должности в подведомственных организациях,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своих супруги (супруга) и несовершеннолетних детей, а также представления работниками, замещающими должности в подведомственных организациях, сведений о своих расходах, а также о расходах своих супруги (супруга) и несовершеннолетних детей (далее - сведения о расходах).</w:t>
      </w:r>
    </w:p>
    <w:p w:rsidR="007264F9" w:rsidRDefault="007264F9">
      <w:pPr>
        <w:pStyle w:val="ConsPlusNormal"/>
        <w:spacing w:before="220"/>
        <w:ind w:firstLine="540"/>
        <w:jc w:val="both"/>
      </w:pPr>
      <w:bookmarkStart w:id="1" w:name="P58"/>
      <w:bookmarkEnd w:id="1"/>
      <w:r>
        <w:t>2. Сведения о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представляют:</w:t>
      </w:r>
    </w:p>
    <w:p w:rsidR="007264F9" w:rsidRDefault="007264F9">
      <w:pPr>
        <w:pStyle w:val="ConsPlusNormal"/>
        <w:spacing w:before="220"/>
        <w:ind w:firstLine="540"/>
        <w:jc w:val="both"/>
      </w:pPr>
      <w:r>
        <w:t xml:space="preserve">а) граждане, претендующие на замещение в подведомственных организациях должностей, предусмотренных перечнем должностей в организациях, созданных для выполнения задач, поставленных перед Министерством науки и высшего образования Российской Федерации, при </w:t>
      </w:r>
      <w:r>
        <w:lastRenderedPageBreak/>
        <w:t>назначении на которые и при замещении которых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- Перечень должностей, граждане);</w:t>
      </w:r>
    </w:p>
    <w:p w:rsidR="007264F9" w:rsidRDefault="007264F9">
      <w:pPr>
        <w:pStyle w:val="ConsPlusNormal"/>
        <w:spacing w:before="220"/>
        <w:ind w:firstLine="540"/>
        <w:jc w:val="both"/>
      </w:pPr>
      <w:r>
        <w:t>б) работники подведомственных организаций, замещавшие по состоянию на 31 декабря отчетного года в этих подведомственных организациях должности, предусмотренные Перечнем должностей (далее - работники).</w:t>
      </w:r>
    </w:p>
    <w:p w:rsidR="007264F9" w:rsidRDefault="007264F9">
      <w:pPr>
        <w:pStyle w:val="ConsPlusNormal"/>
        <w:spacing w:before="220"/>
        <w:ind w:firstLine="540"/>
        <w:jc w:val="both"/>
      </w:pPr>
      <w:bookmarkStart w:id="2" w:name="P61"/>
      <w:bookmarkEnd w:id="2"/>
      <w:r>
        <w:t>3. Сведения о расходах представляются работниками, замещающими должности, замещение которых влечет за собой обязанность представлять сведения о доходах в соответствии с законодательством Российской Федерации.</w:t>
      </w:r>
    </w:p>
    <w:p w:rsidR="007264F9" w:rsidRDefault="007264F9">
      <w:pPr>
        <w:pStyle w:val="ConsPlusNormal"/>
        <w:spacing w:before="220"/>
        <w:ind w:firstLine="540"/>
        <w:jc w:val="both"/>
      </w:pPr>
      <w:r>
        <w:t xml:space="preserve">4. Граждане, претендующие на замещение должностей, для которых работодателем будет являться Министр науки и высшего образования Российской Федерации (далее - Министр), сведения о доходах, об имуществе и обязательствах имущественного характера, указанные в </w:t>
      </w:r>
      <w:hyperlink w:anchor="P58">
        <w:r>
          <w:rPr>
            <w:color w:val="0000FF"/>
          </w:rPr>
          <w:t>пункте 2</w:t>
        </w:r>
      </w:hyperlink>
      <w:r>
        <w:t xml:space="preserve"> настоящего Порядка, а также работники, замещающие должности, для которых работодателем является Министр, сведения о доходах, об имуществе и обязательствах имущественного характера и сведения о расходах, указанные в </w:t>
      </w:r>
      <w:hyperlink w:anchor="P58">
        <w:r>
          <w:rPr>
            <w:color w:val="0000FF"/>
          </w:rPr>
          <w:t>пунктах 2</w:t>
        </w:r>
      </w:hyperlink>
      <w:r>
        <w:t xml:space="preserve"> и </w:t>
      </w:r>
      <w:hyperlink w:anchor="P61">
        <w:r>
          <w:rPr>
            <w:color w:val="0000FF"/>
          </w:rPr>
          <w:t>3</w:t>
        </w:r>
      </w:hyperlink>
      <w:r>
        <w:t xml:space="preserve"> настоящего Порядка, представляют в структурное подразделение Министерства, осуществляющее функции по профилактике коррупционных и иных правонарушений (далее - подразделение по профилактике коррупции).</w:t>
      </w:r>
    </w:p>
    <w:p w:rsidR="007264F9" w:rsidRDefault="007264F9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Приказа</w:t>
        </w:r>
      </w:hyperlink>
      <w:r>
        <w:t xml:space="preserve"> Минобрнауки России от 08.11.2022 N 1085)</w:t>
      </w:r>
    </w:p>
    <w:p w:rsidR="007264F9" w:rsidRDefault="007264F9">
      <w:pPr>
        <w:pStyle w:val="ConsPlusNormal"/>
        <w:spacing w:before="220"/>
        <w:ind w:firstLine="540"/>
        <w:jc w:val="both"/>
      </w:pPr>
      <w:r>
        <w:t xml:space="preserve">5. Граждане, претендующие на замещение должностей, работодателем для которых будет являться подведомственная организация, сведения о доходах, об имуществе и обязательствах имущественного характера, указанные в </w:t>
      </w:r>
      <w:hyperlink w:anchor="P58">
        <w:r>
          <w:rPr>
            <w:color w:val="0000FF"/>
          </w:rPr>
          <w:t>пункте 2</w:t>
        </w:r>
      </w:hyperlink>
      <w:r>
        <w:t xml:space="preserve"> настоящего Порядка, а также работники, замещающие должности, работодателем для которых является подведомственная организация, сведения о доходах, об имуществе и обязательствах имущественного характера и сведения о расходах, указанные в </w:t>
      </w:r>
      <w:hyperlink w:anchor="P58">
        <w:r>
          <w:rPr>
            <w:color w:val="0000FF"/>
          </w:rPr>
          <w:t>пунктах 2</w:t>
        </w:r>
      </w:hyperlink>
      <w:r>
        <w:t xml:space="preserve"> и </w:t>
      </w:r>
      <w:hyperlink w:anchor="P61">
        <w:r>
          <w:rPr>
            <w:color w:val="0000FF"/>
          </w:rPr>
          <w:t>3</w:t>
        </w:r>
      </w:hyperlink>
      <w:r>
        <w:t xml:space="preserve"> настоящего Порядка, представляют в структурное подразделение подведомственной организации, ответственное за работу по профилактике коррупционных и иных правонарушений, или должностному лицу подведомственной организации, ответственному за работу по профилактике коррупционных и иных правонарушений.</w:t>
      </w:r>
    </w:p>
    <w:p w:rsidR="007264F9" w:rsidRDefault="007264F9">
      <w:pPr>
        <w:pStyle w:val="ConsPlusNormal"/>
        <w:jc w:val="both"/>
      </w:pPr>
      <w:r>
        <w:t xml:space="preserve">(п. 5 в ред. </w:t>
      </w:r>
      <w:hyperlink r:id="rId15">
        <w:r>
          <w:rPr>
            <w:color w:val="0000FF"/>
          </w:rPr>
          <w:t>Приказа</w:t>
        </w:r>
      </w:hyperlink>
      <w:r>
        <w:t xml:space="preserve"> Минобрнауки России от 16.08.2019 N 604)</w:t>
      </w:r>
    </w:p>
    <w:p w:rsidR="007264F9" w:rsidRDefault="007264F9">
      <w:pPr>
        <w:pStyle w:val="ConsPlusNormal"/>
        <w:spacing w:before="220"/>
        <w:ind w:firstLine="540"/>
        <w:jc w:val="both"/>
      </w:pPr>
      <w:r>
        <w:t xml:space="preserve">6. Сведения о доходах и сведения о расходах представляются по </w:t>
      </w:r>
      <w:hyperlink r:id="rId16">
        <w:r>
          <w:rPr>
            <w:color w:val="0000FF"/>
          </w:rPr>
          <w:t>форме</w:t>
        </w:r>
      </w:hyperlink>
      <w:r>
        <w:t xml:space="preserve"> справки о доходах, расходах, об имуществе и обязательствах имущественного характера, утвержденной Указом Президента Российской Федерации от 23 июня 2014 г. N 460 (Собрание законодательства Российской Федерации, 2014, N 26, ст. 3520; 2020, N 50, ст. 8185) (далее - Справка о доходах и расходах).</w:t>
      </w:r>
    </w:p>
    <w:p w:rsidR="007264F9" w:rsidRDefault="007264F9">
      <w:pPr>
        <w:pStyle w:val="ConsPlusNormal"/>
        <w:spacing w:before="220"/>
        <w:ind w:firstLine="540"/>
        <w:jc w:val="both"/>
      </w:pPr>
      <w:r>
        <w:t>Справка о доходах и расходах заполняется с использованием специального программного обеспечения "Справки БК", размещенного на официальных сайтах Президента Российской Федерации и федеральной государственной информационной системы в области государственной службы в информационно-телекоммуникационной сети "Интернет".</w:t>
      </w:r>
    </w:p>
    <w:p w:rsidR="007264F9" w:rsidRDefault="007264F9">
      <w:pPr>
        <w:pStyle w:val="ConsPlusNormal"/>
        <w:spacing w:before="220"/>
        <w:ind w:firstLine="540"/>
        <w:jc w:val="both"/>
      </w:pPr>
      <w:r>
        <w:t xml:space="preserve">В целях обработки и проведения анализа указанных в Справках о доходах и расходах сведений в рамках федеральной государственной информационной системы в области государственной службы в подразделение по профилактике коррупции представляется Справка о доходах и расходах на бумажном носителе и файл с электронным образом Справки о доходах и расходах в </w:t>
      </w:r>
      <w:proofErr w:type="gramStart"/>
      <w:r>
        <w:t>формате .XSB</w:t>
      </w:r>
      <w:proofErr w:type="gramEnd"/>
      <w:r>
        <w:t xml:space="preserve"> на электронном носителе информации (компакт-диск (CD, DVD), флэш-накопитель USB или внешний жесткий диск).</w:t>
      </w:r>
    </w:p>
    <w:p w:rsidR="007264F9" w:rsidRDefault="007264F9">
      <w:pPr>
        <w:pStyle w:val="ConsPlusNormal"/>
        <w:jc w:val="both"/>
      </w:pPr>
      <w:r>
        <w:t xml:space="preserve">(п. 6 в ред. </w:t>
      </w:r>
      <w:hyperlink r:id="rId17">
        <w:r>
          <w:rPr>
            <w:color w:val="0000FF"/>
          </w:rPr>
          <w:t>Приказа</w:t>
        </w:r>
      </w:hyperlink>
      <w:r>
        <w:t xml:space="preserve"> Минобрнауки России от 08.11.2022 N 1085)</w:t>
      </w:r>
    </w:p>
    <w:p w:rsidR="007264F9" w:rsidRDefault="007264F9">
      <w:pPr>
        <w:pStyle w:val="ConsPlusNormal"/>
        <w:jc w:val="both"/>
      </w:pPr>
    </w:p>
    <w:p w:rsidR="007264F9" w:rsidRDefault="007264F9">
      <w:pPr>
        <w:pStyle w:val="ConsPlusNormal"/>
        <w:spacing w:before="220"/>
        <w:ind w:firstLine="540"/>
        <w:jc w:val="both"/>
      </w:pPr>
      <w:r>
        <w:lastRenderedPageBreak/>
        <w:t>7. Сведения о доходах, об имуществе и обязательствах имущественного характера представляются:</w:t>
      </w:r>
    </w:p>
    <w:p w:rsidR="007264F9" w:rsidRDefault="007264F9">
      <w:pPr>
        <w:pStyle w:val="ConsPlusNormal"/>
        <w:spacing w:before="220"/>
        <w:ind w:firstLine="540"/>
        <w:jc w:val="both"/>
      </w:pPr>
      <w:r>
        <w:t>а) гражданами - при назначении в подведомственные организации на должности, предусмотренные Перечнем должностей;</w:t>
      </w:r>
    </w:p>
    <w:p w:rsidR="007264F9" w:rsidRDefault="007264F9">
      <w:pPr>
        <w:pStyle w:val="ConsPlusNormal"/>
        <w:spacing w:before="220"/>
        <w:ind w:firstLine="540"/>
        <w:jc w:val="both"/>
      </w:pPr>
      <w:bookmarkStart w:id="3" w:name="P72"/>
      <w:bookmarkEnd w:id="3"/>
      <w:r>
        <w:t>б) работниками - ежегодно, не позднее 30 апреля года, следующего за отчетным.</w:t>
      </w:r>
    </w:p>
    <w:p w:rsidR="007264F9" w:rsidRDefault="007264F9">
      <w:pPr>
        <w:pStyle w:val="ConsPlusNormal"/>
        <w:spacing w:before="220"/>
        <w:ind w:firstLine="540"/>
        <w:jc w:val="both"/>
      </w:pPr>
      <w:bookmarkStart w:id="4" w:name="P73"/>
      <w:bookmarkEnd w:id="4"/>
      <w:r>
        <w:t>8. Гражданин при назначении в подведомственную организацию на должность, предусмотренную Перечнем должностей, представляет:</w:t>
      </w:r>
    </w:p>
    <w:p w:rsidR="007264F9" w:rsidRDefault="007264F9">
      <w:pPr>
        <w:pStyle w:val="ConsPlusNormal"/>
        <w:spacing w:before="220"/>
        <w:ind w:firstLine="540"/>
        <w:jc w:val="both"/>
      </w:pPr>
      <w:r>
        <w:t>а) сведения о своих доходах, полученных от всех источников (включая доходы по прежнему месту работы, пенсии, пособия, иные выплаты) за календарный год, предшествующий году подачи документов для замещения должности в подведомственной организации, а также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гражданином документов для замещения должности в подведомственной организации (на отчетную дату);</w:t>
      </w:r>
    </w:p>
    <w:p w:rsidR="007264F9" w:rsidRDefault="007264F9">
      <w:pPr>
        <w:pStyle w:val="ConsPlusNormal"/>
        <w:spacing w:before="220"/>
        <w:ind w:firstLine="540"/>
        <w:jc w:val="both"/>
      </w:pPr>
      <w:r>
        <w:t>б) сведения о доходах супруги (супруга) и несовершеннолетних детей, полученных от всех источников (включая заработную плату, пенсии, пособия, иные выплаты) за календарный год, предшествующий году подачи гражданином документов для замещения должности в подведомственной организации,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гражданином документов для замещения должности в подведомственной организации (на отчетную дату).</w:t>
      </w:r>
    </w:p>
    <w:p w:rsidR="007264F9" w:rsidRDefault="007264F9">
      <w:pPr>
        <w:pStyle w:val="ConsPlusNormal"/>
        <w:spacing w:before="220"/>
        <w:ind w:firstLine="540"/>
        <w:jc w:val="both"/>
      </w:pPr>
      <w:r>
        <w:t>9. Работник представляет ежегодно:</w:t>
      </w:r>
    </w:p>
    <w:p w:rsidR="007264F9" w:rsidRDefault="007264F9">
      <w:pPr>
        <w:pStyle w:val="ConsPlusNormal"/>
        <w:spacing w:before="220"/>
        <w:ind w:firstLine="540"/>
        <w:jc w:val="both"/>
      </w:pPr>
      <w:r>
        <w:t>а) сведения о своих доходах, полученных за отчетный период (с 1 января по 31 декабря) от всех источников (включая денежное содержание,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7264F9" w:rsidRDefault="007264F9">
      <w:pPr>
        <w:pStyle w:val="ConsPlusNormal"/>
        <w:spacing w:before="220"/>
        <w:ind w:firstLine="540"/>
        <w:jc w:val="both"/>
      </w:pPr>
      <w:r>
        <w:t>б) сведения о доходах своих супруги (супруга) и несовершеннолетних детей, полученных за отчетный период (с 1 января по 31 декабря)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</w:p>
    <w:p w:rsidR="007264F9" w:rsidRDefault="007264F9">
      <w:pPr>
        <w:pStyle w:val="ConsPlusNormal"/>
        <w:spacing w:before="220"/>
        <w:ind w:firstLine="540"/>
        <w:jc w:val="both"/>
      </w:pPr>
      <w:bookmarkStart w:id="5" w:name="P79"/>
      <w:bookmarkEnd w:id="5"/>
      <w:r>
        <w:t xml:space="preserve">10. Работник, замещающий в подведомственной организации должность, не включенную в Перечень должностей, и претендующий на замещение в подведомственной организации должности, включенной в Перечень должностей, представляет сведения о доходах, об имуществе и обязательствах имущественного характера в соответствии с </w:t>
      </w:r>
      <w:hyperlink w:anchor="P73">
        <w:r>
          <w:rPr>
            <w:color w:val="0000FF"/>
          </w:rPr>
          <w:t>пунктом 8</w:t>
        </w:r>
      </w:hyperlink>
      <w:r>
        <w:t xml:space="preserve"> настоящего Порядка.</w:t>
      </w:r>
    </w:p>
    <w:p w:rsidR="007264F9" w:rsidRDefault="007264F9">
      <w:pPr>
        <w:pStyle w:val="ConsPlusNormal"/>
        <w:spacing w:before="220"/>
        <w:ind w:firstLine="540"/>
        <w:jc w:val="both"/>
      </w:pPr>
      <w:r>
        <w:t>11. В случае если граждане или работники обнаружили, что в представленных ими сведениях о доходах, об имуществе и обязательствах имущественного характера не отражены или не полностью отражены какие-либо сведения, либо имеются ошибки, они вправе представить уточненные сведения.</w:t>
      </w:r>
    </w:p>
    <w:p w:rsidR="007264F9" w:rsidRDefault="007264F9">
      <w:pPr>
        <w:pStyle w:val="ConsPlusNormal"/>
        <w:spacing w:before="220"/>
        <w:ind w:firstLine="540"/>
        <w:jc w:val="both"/>
      </w:pPr>
      <w:r>
        <w:t>Уточненные сведения о доходах, об имуществе и обязательствах имущественного характера могут быть представлены:</w:t>
      </w:r>
    </w:p>
    <w:p w:rsidR="007264F9" w:rsidRDefault="007264F9">
      <w:pPr>
        <w:pStyle w:val="ConsPlusNormal"/>
        <w:spacing w:before="220"/>
        <w:ind w:firstLine="540"/>
        <w:jc w:val="both"/>
      </w:pPr>
      <w:r>
        <w:t>гражданами - в течение одного месяца со дня представления сведений о доходах, об имуществе и обязательствах имущественного характера при назначении в подведомственную организацию на должность, предусмотренную Перечнем должностей;</w:t>
      </w:r>
    </w:p>
    <w:p w:rsidR="007264F9" w:rsidRDefault="007264F9">
      <w:pPr>
        <w:pStyle w:val="ConsPlusNormal"/>
        <w:spacing w:before="220"/>
        <w:ind w:firstLine="540"/>
        <w:jc w:val="both"/>
      </w:pPr>
      <w:r>
        <w:lastRenderedPageBreak/>
        <w:t xml:space="preserve">работниками - в течение одного месяца после окончания срока, указанного в </w:t>
      </w:r>
      <w:hyperlink w:anchor="P72">
        <w:r>
          <w:rPr>
            <w:color w:val="0000FF"/>
          </w:rPr>
          <w:t>подпункте "б" пункта 7</w:t>
        </w:r>
      </w:hyperlink>
      <w:r>
        <w:t xml:space="preserve"> настоящего Порядка.</w:t>
      </w:r>
    </w:p>
    <w:p w:rsidR="007264F9" w:rsidRDefault="007264F9">
      <w:pPr>
        <w:pStyle w:val="ConsPlusNormal"/>
        <w:spacing w:before="220"/>
        <w:ind w:firstLine="540"/>
        <w:jc w:val="both"/>
      </w:pPr>
      <w:r>
        <w:t>12. В случае непредставления по объективным причинам сведений о доходах, об имуществе и обязательствах имущественного характера супруги (супруга) и несовершеннолетних детей работники, для которых работодателем является Министр, направляют в подразделение по профилактике коррупции заявление с объяснением причин непредставления указанных сведений.</w:t>
      </w:r>
    </w:p>
    <w:p w:rsidR="007264F9" w:rsidRDefault="007264F9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Приказа</w:t>
        </w:r>
      </w:hyperlink>
      <w:r>
        <w:t xml:space="preserve"> Минобрнауки России от 08.11.2022 N 1085)</w:t>
      </w:r>
    </w:p>
    <w:p w:rsidR="007264F9" w:rsidRDefault="007264F9">
      <w:pPr>
        <w:pStyle w:val="ConsPlusNormal"/>
        <w:spacing w:before="220"/>
        <w:ind w:firstLine="540"/>
        <w:jc w:val="both"/>
      </w:pPr>
      <w:r>
        <w:t>13. В случае непредставления по объективным причинам сведений о доходах, об имуществе и обязательствах имущественного характера супруги (супруга) и несовершеннолетних детей работники, замещающие должности, работодателем для которых является подведомственная организация, направляют в структурное подразделение подведомственной организации, ответственное за работу по профилактике коррупционных и иных правонарушений, или должностному лицу подведомственной организации, ответственному за работу по профилактике коррупционных и иных правонарушений, заявление с объяснением причин непредставления указанных сведений.</w:t>
      </w:r>
    </w:p>
    <w:p w:rsidR="007264F9" w:rsidRDefault="007264F9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Приказа</w:t>
        </w:r>
      </w:hyperlink>
      <w:r>
        <w:t xml:space="preserve"> Минобрнауки России от 16.08.2019 N 604)</w:t>
      </w:r>
    </w:p>
    <w:p w:rsidR="007264F9" w:rsidRDefault="007264F9">
      <w:pPr>
        <w:pStyle w:val="ConsPlusNormal"/>
        <w:spacing w:before="220"/>
        <w:ind w:firstLine="540"/>
        <w:jc w:val="both"/>
      </w:pPr>
      <w:r>
        <w:t xml:space="preserve">14. Сведения о своих расходах, а также о расходах супруги (супруга) и (или) несовершеннолетних детей представляются работниками за отчетный период (с 1 января по 31 декабря), при наличии правовых оснований, установленных </w:t>
      </w:r>
      <w:hyperlink r:id="rId20">
        <w:r>
          <w:rPr>
            <w:color w:val="0000FF"/>
          </w:rPr>
          <w:t>статьей 3</w:t>
        </w:r>
      </w:hyperlink>
      <w: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2012, N 50, ст. 6953; 2014, N 52, ст. 7542; 2015, N 45, ст. 6204; 2018, N 24, ст. 3400).</w:t>
      </w:r>
    </w:p>
    <w:p w:rsidR="007264F9" w:rsidRDefault="007264F9">
      <w:pPr>
        <w:pStyle w:val="ConsPlusNormal"/>
        <w:spacing w:before="220"/>
        <w:ind w:firstLine="540"/>
        <w:jc w:val="both"/>
      </w:pPr>
      <w:r>
        <w:t xml:space="preserve">Если правовые основания для представления сведений о расходах отсутствуют, то </w:t>
      </w:r>
      <w:hyperlink r:id="rId21">
        <w:r>
          <w:rPr>
            <w:color w:val="0000FF"/>
          </w:rPr>
          <w:t>раздел 2</w:t>
        </w:r>
      </w:hyperlink>
      <w:r>
        <w:t xml:space="preserve"> "Сведения о расходах" Справки о доходах и расходах не заполняется.</w:t>
      </w:r>
    </w:p>
    <w:p w:rsidR="007264F9" w:rsidRDefault="007264F9">
      <w:pPr>
        <w:pStyle w:val="ConsPlusNormal"/>
        <w:spacing w:before="220"/>
        <w:ind w:firstLine="540"/>
        <w:jc w:val="both"/>
      </w:pPr>
      <w:r>
        <w:t>15. Сведения о доходах, об имуществе и обязательствах имущественного характера и сведения о расходах, представляемые в соответствии с настоящим Порядком,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7264F9" w:rsidRDefault="007264F9">
      <w:pPr>
        <w:pStyle w:val="ConsPlusNormal"/>
        <w:spacing w:before="220"/>
        <w:ind w:firstLine="540"/>
        <w:jc w:val="both"/>
      </w:pPr>
      <w:r>
        <w:t>16. Справки о доходах, расходах, об имуществе и обязательствах имущественного характера работника, его супруги (супруга) и несовершеннолетних детей представляются лично либо по почте в порядке, установленном для документов ограниченного пользования.</w:t>
      </w:r>
    </w:p>
    <w:p w:rsidR="007264F9" w:rsidRDefault="007264F9">
      <w:pPr>
        <w:pStyle w:val="ConsPlusNormal"/>
        <w:spacing w:before="220"/>
        <w:ind w:firstLine="540"/>
        <w:jc w:val="both"/>
      </w:pPr>
      <w:r>
        <w:t>17. Федеральные государственные гражданские служащие Министерства, работники подведомственных организаций, в должностные обязанности которых входит работа со сведениями о доходах, об имуществе и обязательствах имущественного характера и сведениями о расходах, виновные в их разглашении 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7264F9" w:rsidRDefault="007264F9">
      <w:pPr>
        <w:pStyle w:val="ConsPlusNormal"/>
        <w:spacing w:before="220"/>
        <w:ind w:firstLine="540"/>
        <w:jc w:val="both"/>
      </w:pPr>
      <w:r>
        <w:t xml:space="preserve">18. Сведения о доходах, об имуществе и обязательствах имущественного характера, представленные в соответствии с настоящим Порядком гражданином или работником, указанным в </w:t>
      </w:r>
      <w:hyperlink w:anchor="P79">
        <w:r>
          <w:rPr>
            <w:color w:val="0000FF"/>
          </w:rPr>
          <w:t>пункте 10</w:t>
        </w:r>
      </w:hyperlink>
      <w:r>
        <w:t xml:space="preserve"> настоящего Порядка, при назначении на должность в подведомственную организацию, а также сведения о доходах, об имуществе и обязательствах имущественного характера и сведения о расходах, представляемые работником ежегодно, информация о результатах проверки достоверности и полноты этих сведений приобщаются к личному делу работника.</w:t>
      </w:r>
    </w:p>
    <w:p w:rsidR="007264F9" w:rsidRDefault="007264F9">
      <w:pPr>
        <w:pStyle w:val="ConsPlusNormal"/>
        <w:spacing w:before="220"/>
        <w:ind w:firstLine="540"/>
        <w:jc w:val="both"/>
      </w:pPr>
      <w:r>
        <w:t>Указанные сведения также могут храниться в электронном виде.</w:t>
      </w:r>
    </w:p>
    <w:p w:rsidR="007264F9" w:rsidRDefault="007264F9">
      <w:pPr>
        <w:pStyle w:val="ConsPlusNormal"/>
        <w:jc w:val="both"/>
      </w:pPr>
      <w:r>
        <w:t xml:space="preserve">(абзац введен </w:t>
      </w:r>
      <w:hyperlink r:id="rId22">
        <w:r>
          <w:rPr>
            <w:color w:val="0000FF"/>
          </w:rPr>
          <w:t>Приказом</w:t>
        </w:r>
      </w:hyperlink>
      <w:r>
        <w:t xml:space="preserve"> Минобрнауки России от 08.11.2022 N 1085)</w:t>
      </w:r>
    </w:p>
    <w:p w:rsidR="007264F9" w:rsidRDefault="007264F9">
      <w:pPr>
        <w:pStyle w:val="ConsPlusNormal"/>
        <w:spacing w:before="220"/>
        <w:ind w:firstLine="540"/>
        <w:jc w:val="both"/>
      </w:pPr>
      <w:r>
        <w:t xml:space="preserve">19. В случае если гражданин или работник, указанный в </w:t>
      </w:r>
      <w:hyperlink w:anchor="P79">
        <w:r>
          <w:rPr>
            <w:color w:val="0000FF"/>
          </w:rPr>
          <w:t>пункте 10</w:t>
        </w:r>
      </w:hyperlink>
      <w:r>
        <w:t xml:space="preserve"> настоящего Порядка, </w:t>
      </w:r>
      <w:r>
        <w:lastRenderedPageBreak/>
        <w:t>представившие справки о доходах, расходах, об имуществе и обязательствах имущественного характера, не были назначены в подведомственную организацию на должность, включенную в Перечень должностей, им возвращаются представленные ими справки по их письменному заявлению вместе с другими документами.</w:t>
      </w:r>
    </w:p>
    <w:p w:rsidR="007264F9" w:rsidRDefault="007264F9">
      <w:pPr>
        <w:pStyle w:val="ConsPlusNormal"/>
        <w:spacing w:before="220"/>
        <w:ind w:firstLine="540"/>
        <w:jc w:val="both"/>
      </w:pPr>
      <w:r>
        <w:t>20. В случае непредставления или представления заведомо ложных сведений о доходах, об имуществе и обязательствах имущественного характера гражданин не может быть назначен в подведомственную организацию на должность, предусмотренную Перечнем должностей.</w:t>
      </w:r>
    </w:p>
    <w:p w:rsidR="00EA1D6C" w:rsidRDefault="007264F9" w:rsidP="007264F9">
      <w:pPr>
        <w:pStyle w:val="ConsPlusNormal"/>
        <w:spacing w:before="220"/>
        <w:ind w:firstLine="540"/>
        <w:jc w:val="both"/>
      </w:pPr>
      <w:r>
        <w:t>21. В случае непредставления или представления заведомо ложных сведений о доходах, об имуществе и обязательствах имущественного характера и (или) сведений о расходах работник освобождается от должности или подвергается иным видам ответственности в соответствии с законодательством Российской Федерации.</w:t>
      </w:r>
      <w:bookmarkStart w:id="6" w:name="_GoBack"/>
      <w:bookmarkEnd w:id="6"/>
    </w:p>
    <w:sectPr w:rsidR="00EA1D6C" w:rsidSect="00A30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4F9"/>
    <w:rsid w:val="007264F9"/>
    <w:rsid w:val="00EA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E2CFD5-501B-4F2B-AF91-FCEBF7F86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64F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264F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264F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FFB79D615E28646D1A7AF9CE892F36B964EE596AF308C9B4F7C012BE757A7720D1EE886290B41280207F9DC3C12CF56597E80E35643BCACR7ZCK" TargetMode="External"/><Relationship Id="rId13" Type="http://schemas.openxmlformats.org/officeDocument/2006/relationships/hyperlink" Target="consultantplus://offline/ref=EFFB79D615E28646D1A7AF9CE892F36B964EE797A5378C9B4F7C012BE757A7720D1EE886290B402A0307F9DC3C12CF56597E80E35643BCACR7ZCK" TargetMode="External"/><Relationship Id="rId18" Type="http://schemas.openxmlformats.org/officeDocument/2006/relationships/hyperlink" Target="consultantplus://offline/ref=EFFB79D615E28646D1A7AF9CE892F36B964EE797A5378C9B4F7C012BE757A7720D1EE886290B402B0007F9DC3C12CF56597E80E35643BCACR7ZC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EFFB79D615E28646D1A7AF9CE892F36B914AE097AE328C9B4F7C012BE757A7720D1EE886290B402D0607F9DC3C12CF56597E80E35643BCACR7ZCK" TargetMode="External"/><Relationship Id="rId7" Type="http://schemas.openxmlformats.org/officeDocument/2006/relationships/hyperlink" Target="consultantplus://offline/ref=EFFB79D615E28646D1A7AF9CE892F36B964EE69BA4348C9B4F7C012BE757A7720D1EE8862F034B7E5448F8807941DC575D7E82E14AR4Z2K" TargetMode="External"/><Relationship Id="rId12" Type="http://schemas.openxmlformats.org/officeDocument/2006/relationships/hyperlink" Target="consultantplus://offline/ref=EFFB79D615E28646D1A7AF9CE892F36B964CE09EA6328C9B4F7C012BE757A7720D1EE886290B402B0207F9DC3C12CF56597E80E35643BCACR7ZCK" TargetMode="External"/><Relationship Id="rId17" Type="http://schemas.openxmlformats.org/officeDocument/2006/relationships/hyperlink" Target="consultantplus://offline/ref=EFFB79D615E28646D1A7AF9CE892F36B964EE797A5378C9B4F7C012BE757A7720D1EE886290B402B0407F9DC3C12CF56597E80E35643BCACR7ZC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FFB79D615E28646D1A7AF9CE892F36B914AE097AE328C9B4F7C012BE757A7720D1EE886290B402E0007F9DC3C12CF56597E80E35643BCACR7ZCK" TargetMode="External"/><Relationship Id="rId20" Type="http://schemas.openxmlformats.org/officeDocument/2006/relationships/hyperlink" Target="consultantplus://offline/ref=EFFB79D615E28646D1A7AF9CE892F36B964EE596AF308C9B4F7C012BE757A7720D1EE886290B41280207F9DC3C12CF56597E80E35643BCACR7ZC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FFB79D615E28646D1A7AF9CE892F36B964EE69BA4348C9B4F7C012BE757A7720D1EE8802800147B4159A08C7E59C255416280E3R4ZBK" TargetMode="External"/><Relationship Id="rId11" Type="http://schemas.openxmlformats.org/officeDocument/2006/relationships/hyperlink" Target="consultantplus://offline/ref=EFFB79D615E28646D1A7AF9CE892F36B914AE097AE328C9B4F7C012BE757A7720D1EE886290B402A0D07F9DC3C12CF56597E80E35643BCACR7ZCK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EFFB79D615E28646D1A7AF9CE892F36B964EE797A5378C9B4F7C012BE757A7720D1EE886290B402A0307F9DC3C12CF56597E80E35643BCACR7ZCK" TargetMode="External"/><Relationship Id="rId15" Type="http://schemas.openxmlformats.org/officeDocument/2006/relationships/hyperlink" Target="consultantplus://offline/ref=EFFB79D615E28646D1A7AF9CE892F36B964CE09EA6328C9B4F7C012BE757A7720D1EE886290B402B0D07F9DC3C12CF56597E80E35643BCACR7ZCK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EFFB79D615E28646D1A7AF9CE892F36B964FE59DA5328C9B4F7C012BE757A7720D1EE886290B402F0C07F9DC3C12CF56597E80E35643BCACR7ZCK" TargetMode="External"/><Relationship Id="rId19" Type="http://schemas.openxmlformats.org/officeDocument/2006/relationships/hyperlink" Target="consultantplus://offline/ref=EFFB79D615E28646D1A7AF9CE892F36B964CE09EA6328C9B4F7C012BE757A7720D1EE886290B40280507F9DC3C12CF56597E80E35643BCACR7ZCK" TargetMode="External"/><Relationship Id="rId4" Type="http://schemas.openxmlformats.org/officeDocument/2006/relationships/hyperlink" Target="consultantplus://offline/ref=EFFB79D615E28646D1A7AF9CE892F36B964CE09EA6328C9B4F7C012BE757A7720D1EE886290B402B0207F9DC3C12CF56597E80E35643BCACR7ZCK" TargetMode="External"/><Relationship Id="rId9" Type="http://schemas.openxmlformats.org/officeDocument/2006/relationships/hyperlink" Target="consultantplus://offline/ref=EFFB79D615E28646D1A7AF9CE892F36B964FE59DA5348C9B4F7C012BE757A7720D1EE886290B402C0C07F9DC3C12CF56597E80E35643BCACR7ZCK" TargetMode="External"/><Relationship Id="rId14" Type="http://schemas.openxmlformats.org/officeDocument/2006/relationships/hyperlink" Target="consultantplus://offline/ref=EFFB79D615E28646D1A7AF9CE892F36B964EE797A5378C9B4F7C012BE757A7720D1EE886290B402B0507F9DC3C12CF56597E80E35643BCACR7ZCK" TargetMode="External"/><Relationship Id="rId22" Type="http://schemas.openxmlformats.org/officeDocument/2006/relationships/hyperlink" Target="consultantplus://offline/ref=EFFB79D615E28646D1A7AF9CE892F36B964EE797A5378C9B4F7C012BE757A7720D1EE886290B402B0307F9DC3C12CF56597E80E35643BCACR7Z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3019</Words>
  <Characters>17213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Курдюмов Сергей Федорович</dc:creator>
  <cp:keywords/>
  <dc:description/>
  <cp:lastModifiedBy>Курдюмов Сергей Федорович</cp:lastModifiedBy>
  <cp:revision>1</cp:revision>
  <dcterms:created xsi:type="dcterms:W3CDTF">2023-02-16T10:25:00Z</dcterms:created>
  <dcterms:modified xsi:type="dcterms:W3CDTF">2023-02-16T10:27:00Z</dcterms:modified>
</cp:coreProperties>
</file>